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262C" w14:textId="77777777" w:rsidR="00CA0774" w:rsidRPr="00CA0774" w:rsidRDefault="00CA0774" w:rsidP="00CA0774">
      <w:pPr>
        <w:rPr>
          <w:lang w:val="en-US"/>
        </w:rPr>
      </w:pPr>
      <w:bookmarkStart w:id="0" w:name="_GoBack"/>
      <w:bookmarkEnd w:id="0"/>
      <w:r w:rsidRPr="00CA0774">
        <w:rPr>
          <w:lang w:val="en-US"/>
        </w:rPr>
        <w:t>Title: checkpoint inhibitors</w:t>
      </w:r>
      <w:r w:rsidRPr="00CA0774">
        <w:rPr>
          <w:lang w:val="en-US"/>
        </w:rPr>
        <w:tab/>
      </w:r>
    </w:p>
    <w:p w14:paraId="0485405A" w14:textId="77777777" w:rsidR="00CA0774" w:rsidRPr="00CA0774" w:rsidRDefault="00CA0774" w:rsidP="00CA0774">
      <w:pPr>
        <w:rPr>
          <w:lang w:val="en-US"/>
        </w:rPr>
      </w:pPr>
      <w:r w:rsidRPr="00CA0774">
        <w:rPr>
          <w:lang w:val="en-US"/>
        </w:rPr>
        <w:t>Goal: gain insight in the treatment of immune-related adverse events in patients who use check-point inhibitors</w:t>
      </w:r>
      <w:r w:rsidRPr="00CA0774">
        <w:rPr>
          <w:lang w:val="en-US"/>
        </w:rPr>
        <w:tab/>
      </w:r>
    </w:p>
    <w:p w14:paraId="0702726C" w14:textId="77777777" w:rsidR="00CA0774" w:rsidRDefault="00CA0774" w:rsidP="00CA0774">
      <w:pPr>
        <w:rPr>
          <w:lang w:val="en-US"/>
        </w:rPr>
      </w:pPr>
    </w:p>
    <w:p w14:paraId="03EC55C8" w14:textId="77777777" w:rsidR="00CA0774" w:rsidRDefault="00CA0774" w:rsidP="00CA0774">
      <w:pPr>
        <w:rPr>
          <w:lang w:val="en-US"/>
        </w:rPr>
      </w:pPr>
      <w:r>
        <w:rPr>
          <w:lang w:val="en-US"/>
        </w:rPr>
        <w:t>Program:</w:t>
      </w:r>
    </w:p>
    <w:p w14:paraId="1CA38425" w14:textId="77777777" w:rsidR="00CA0774" w:rsidRPr="00CA0774" w:rsidRDefault="00CA0774" w:rsidP="00CA0774">
      <w:pPr>
        <w:rPr>
          <w:lang w:val="en-US"/>
        </w:rPr>
      </w:pPr>
      <w:r w:rsidRPr="00CA0774">
        <w:rPr>
          <w:lang w:val="en-US"/>
        </w:rPr>
        <w:t>17:30-18:00         Welcome dinner</w:t>
      </w:r>
      <w:r w:rsidRPr="00CA0774">
        <w:rPr>
          <w:lang w:val="en-US"/>
        </w:rPr>
        <w:tab/>
      </w:r>
    </w:p>
    <w:p w14:paraId="4811328B" w14:textId="77777777" w:rsidR="00CA0774" w:rsidRDefault="00CA0774" w:rsidP="00CA0774">
      <w:pPr>
        <w:rPr>
          <w:lang w:val="en-US"/>
        </w:rPr>
      </w:pPr>
      <w:r w:rsidRPr="00CA0774">
        <w:rPr>
          <w:lang w:val="en-US"/>
        </w:rPr>
        <w:t xml:space="preserve">18:00-18:15         Opening </w:t>
      </w:r>
    </w:p>
    <w:p w14:paraId="56CCD3B0" w14:textId="77777777" w:rsidR="00CA0774" w:rsidRPr="00CA0774" w:rsidRDefault="00CA0774" w:rsidP="00CA077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Pr="00CA0774">
        <w:rPr>
          <w:lang w:val="en-US"/>
        </w:rPr>
        <w:t xml:space="preserve">hairman: </w:t>
      </w:r>
      <w:r>
        <w:rPr>
          <w:lang w:val="en-US"/>
        </w:rPr>
        <w:t>TBD</w:t>
      </w:r>
      <w:r w:rsidRPr="00CA0774">
        <w:rPr>
          <w:lang w:val="en-US"/>
        </w:rPr>
        <w:tab/>
      </w:r>
    </w:p>
    <w:p w14:paraId="0AE1F4F0" w14:textId="77777777" w:rsidR="00CA0774" w:rsidRPr="00CA0774" w:rsidRDefault="00CA0774" w:rsidP="00CA0774">
      <w:pPr>
        <w:rPr>
          <w:lang w:val="en-US"/>
        </w:rPr>
      </w:pPr>
      <w:proofErr w:type="gramStart"/>
      <w:r w:rsidRPr="00CA0774">
        <w:rPr>
          <w:lang w:val="en-US"/>
        </w:rPr>
        <w:t>18</w:t>
      </w:r>
      <w:proofErr w:type="gramEnd"/>
      <w:r w:rsidRPr="00CA0774">
        <w:rPr>
          <w:lang w:val="en-US"/>
        </w:rPr>
        <w:t xml:space="preserve">:15-19:00         </w:t>
      </w:r>
      <w:r>
        <w:rPr>
          <w:lang w:val="en-US"/>
        </w:rPr>
        <w:t>Development, use and adverse events of c</w:t>
      </w:r>
      <w:r w:rsidRPr="00CA0774">
        <w:rPr>
          <w:lang w:val="en-US"/>
        </w:rPr>
        <w:t xml:space="preserve">heckpoint inhibitors </w:t>
      </w:r>
      <w:r w:rsidRPr="00CA0774">
        <w:rPr>
          <w:lang w:val="en-US"/>
        </w:rPr>
        <w:tab/>
      </w:r>
    </w:p>
    <w:p w14:paraId="197E412E" w14:textId="77777777" w:rsidR="00CA0774" w:rsidRPr="00B21B9B" w:rsidRDefault="00CA0774" w:rsidP="00CA0774">
      <w:pPr>
        <w:pStyle w:val="ListParagraph"/>
        <w:numPr>
          <w:ilvl w:val="0"/>
          <w:numId w:val="1"/>
        </w:numPr>
      </w:pPr>
      <w:r w:rsidRPr="00B21B9B">
        <w:t>dr.J. de  Langen, pulmonologist, AvL/NKI, Amsterdam</w:t>
      </w:r>
    </w:p>
    <w:p w14:paraId="1B9738B6" w14:textId="77777777" w:rsidR="00CA0774" w:rsidRPr="00CA0774" w:rsidRDefault="00CA0774" w:rsidP="00CA0774">
      <w:pPr>
        <w:rPr>
          <w:lang w:val="en-US"/>
        </w:rPr>
      </w:pPr>
      <w:r w:rsidRPr="00CA0774">
        <w:rPr>
          <w:lang w:val="en-US"/>
        </w:rPr>
        <w:t xml:space="preserve">19:00-19:45         </w:t>
      </w:r>
      <w:r>
        <w:rPr>
          <w:lang w:val="en-US"/>
        </w:rPr>
        <w:t>RA-like symptoms in patients with checkpoint inhibitors</w:t>
      </w:r>
    </w:p>
    <w:p w14:paraId="13675E09" w14:textId="77777777" w:rsidR="00CA0774" w:rsidRPr="00B21B9B" w:rsidRDefault="00CA0774" w:rsidP="00CA0774">
      <w:pPr>
        <w:pStyle w:val="ListParagraph"/>
        <w:numPr>
          <w:ilvl w:val="0"/>
          <w:numId w:val="1"/>
        </w:numPr>
      </w:pPr>
      <w:r w:rsidRPr="00B21B9B">
        <w:t>dr. Karen Visser, rheumatologists, HAGA, Den Haag</w:t>
      </w:r>
    </w:p>
    <w:p w14:paraId="7F8F306B" w14:textId="601EC37E" w:rsidR="00CA0774" w:rsidRPr="00CA0774" w:rsidRDefault="00CA0774" w:rsidP="00CA0774">
      <w:pPr>
        <w:rPr>
          <w:lang w:val="en-US"/>
        </w:rPr>
      </w:pPr>
      <w:r w:rsidRPr="00CA0774">
        <w:rPr>
          <w:lang w:val="en-US"/>
        </w:rPr>
        <w:t xml:space="preserve">19:45-20:00         </w:t>
      </w:r>
      <w:r w:rsidR="004003CE">
        <w:rPr>
          <w:lang w:val="en-US"/>
        </w:rPr>
        <w:t>Coffee</w:t>
      </w:r>
      <w:r>
        <w:rPr>
          <w:lang w:val="en-US"/>
        </w:rPr>
        <w:t xml:space="preserve"> break</w:t>
      </w:r>
      <w:r w:rsidRPr="00CA0774">
        <w:rPr>
          <w:lang w:val="en-US"/>
        </w:rPr>
        <w:tab/>
      </w:r>
    </w:p>
    <w:p w14:paraId="33417F12" w14:textId="77777777" w:rsidR="00CA0774" w:rsidRPr="00CA0774" w:rsidRDefault="00CA0774" w:rsidP="00CA0774">
      <w:pPr>
        <w:rPr>
          <w:lang w:val="en-US"/>
        </w:rPr>
      </w:pPr>
      <w:proofErr w:type="gramStart"/>
      <w:r w:rsidRPr="00CA0774">
        <w:rPr>
          <w:lang w:val="en-US"/>
        </w:rPr>
        <w:t>20</w:t>
      </w:r>
      <w:proofErr w:type="gramEnd"/>
      <w:r w:rsidRPr="00CA0774">
        <w:rPr>
          <w:lang w:val="en-US"/>
        </w:rPr>
        <w:t>:00-20.30         Discussion,</w:t>
      </w:r>
      <w:r>
        <w:rPr>
          <w:lang w:val="en-US"/>
        </w:rPr>
        <w:t xml:space="preserve"> case report, local studies</w:t>
      </w:r>
      <w:r w:rsidRPr="00CA0774">
        <w:rPr>
          <w:lang w:val="en-US"/>
        </w:rPr>
        <w:t xml:space="preserve"> </w:t>
      </w:r>
      <w:r w:rsidRPr="00CA0774">
        <w:rPr>
          <w:lang w:val="en-US"/>
        </w:rPr>
        <w:tab/>
      </w:r>
    </w:p>
    <w:p w14:paraId="72B4954D" w14:textId="27BCAEAE" w:rsidR="00CA0774" w:rsidRPr="00CA0774" w:rsidRDefault="004003CE" w:rsidP="00CA07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CA0774" w:rsidRPr="00CA0774">
        <w:rPr>
          <w:lang w:val="en-US"/>
        </w:rPr>
        <w:t xml:space="preserve">oderator: </w:t>
      </w:r>
      <w:r w:rsidR="00CA0774">
        <w:rPr>
          <w:lang w:val="en-US"/>
        </w:rPr>
        <w:t>TBD</w:t>
      </w:r>
      <w:r w:rsidR="00CA0774" w:rsidRPr="00CA0774">
        <w:rPr>
          <w:lang w:val="en-US"/>
        </w:rPr>
        <w:tab/>
      </w:r>
    </w:p>
    <w:p w14:paraId="14D09AEB" w14:textId="77777777" w:rsidR="00CA0774" w:rsidRPr="00CA0774" w:rsidRDefault="00CA0774" w:rsidP="00CA0774">
      <w:pPr>
        <w:rPr>
          <w:lang w:val="en-US"/>
        </w:rPr>
      </w:pPr>
      <w:r w:rsidRPr="00CA0774">
        <w:rPr>
          <w:lang w:val="en-US"/>
        </w:rPr>
        <w:t xml:space="preserve">20.30                     </w:t>
      </w:r>
      <w:r>
        <w:rPr>
          <w:lang w:val="en-US"/>
        </w:rPr>
        <w:t>Closing</w:t>
      </w:r>
      <w:r w:rsidRPr="00CA0774">
        <w:rPr>
          <w:lang w:val="en-US"/>
        </w:rPr>
        <w:tab/>
      </w:r>
    </w:p>
    <w:p w14:paraId="21D3EB3C" w14:textId="77777777" w:rsidR="00CA0774" w:rsidRPr="00CA0774" w:rsidRDefault="00CA0774" w:rsidP="00CA0774">
      <w:pPr>
        <w:rPr>
          <w:lang w:val="en-US"/>
        </w:rPr>
      </w:pPr>
      <w:r w:rsidRPr="00CA0774">
        <w:rPr>
          <w:lang w:val="en-US"/>
        </w:rPr>
        <w:tab/>
      </w:r>
    </w:p>
    <w:p w14:paraId="59F429AC" w14:textId="77777777" w:rsidR="00C41CC4" w:rsidRPr="00CA0774" w:rsidRDefault="00CA0774" w:rsidP="00CA0774">
      <w:pPr>
        <w:rPr>
          <w:lang w:val="en-US"/>
        </w:rPr>
      </w:pPr>
      <w:r w:rsidRPr="00CA0774">
        <w:rPr>
          <w:lang w:val="en-US"/>
        </w:rPr>
        <w:tab/>
      </w:r>
    </w:p>
    <w:sectPr w:rsidR="00C41CC4" w:rsidRPr="00CA0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41A2"/>
    <w:multiLevelType w:val="hybridMultilevel"/>
    <w:tmpl w:val="F11A197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4180B27"/>
    <w:multiLevelType w:val="hybridMultilevel"/>
    <w:tmpl w:val="282211D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74"/>
    <w:rsid w:val="004003CE"/>
    <w:rsid w:val="00B21B9B"/>
    <w:rsid w:val="00C41CC4"/>
    <w:rsid w:val="00CA0774"/>
    <w:rsid w:val="00C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AA9D"/>
  <w15:chartTrackingRefBased/>
  <w15:docId w15:val="{A9538C6E-B64A-4F7A-9A6A-899EDB0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Dessing, Mark</dc:creator>
  <cp:keywords/>
  <dc:description/>
  <cp:lastModifiedBy>van Zwieten, Yvon</cp:lastModifiedBy>
  <cp:revision>2</cp:revision>
  <cp:lastPrinted>2019-01-25T12:23:00Z</cp:lastPrinted>
  <dcterms:created xsi:type="dcterms:W3CDTF">2019-07-31T09:52:00Z</dcterms:created>
  <dcterms:modified xsi:type="dcterms:W3CDTF">2019-07-31T09:52:00Z</dcterms:modified>
</cp:coreProperties>
</file>